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27" w:rsidRPr="007203A9" w:rsidRDefault="00E73127" w:rsidP="00E73127">
      <w:pPr>
        <w:tabs>
          <w:tab w:val="left" w:pos="-1440"/>
          <w:tab w:val="left" w:pos="-720"/>
          <w:tab w:val="left" w:pos="0"/>
          <w:tab w:val="left" w:pos="9000"/>
        </w:tabs>
        <w:jc w:val="both"/>
        <w:rPr>
          <w:rFonts w:ascii="Calibri" w:hAnsi="Calibri"/>
          <w:b/>
          <w:sz w:val="32"/>
          <w:szCs w:val="32"/>
          <w:lang w:val="pt-BR"/>
        </w:rPr>
      </w:pPr>
      <w:r w:rsidRPr="007203A9">
        <w:rPr>
          <w:rFonts w:ascii="Calibri" w:hAnsi="Calibri"/>
          <w:b/>
          <w:sz w:val="32"/>
          <w:szCs w:val="32"/>
          <w:lang w:val="pt-BR"/>
        </w:rPr>
        <w:t xml:space="preserve">Obs.: Carta de Representação </w:t>
      </w:r>
      <w:r>
        <w:rPr>
          <w:rFonts w:ascii="Calibri" w:hAnsi="Calibri"/>
          <w:b/>
          <w:sz w:val="32"/>
          <w:szCs w:val="32"/>
          <w:lang w:val="pt-BR"/>
        </w:rPr>
        <w:t xml:space="preserve">ilustrativa que deverá </w:t>
      </w:r>
      <w:r w:rsidRPr="007203A9">
        <w:rPr>
          <w:rFonts w:ascii="Calibri" w:hAnsi="Calibri"/>
          <w:b/>
          <w:sz w:val="32"/>
          <w:szCs w:val="32"/>
          <w:lang w:val="pt-BR"/>
        </w:rPr>
        <w:t xml:space="preserve">ser </w:t>
      </w:r>
      <w:r>
        <w:rPr>
          <w:rFonts w:ascii="Calibri" w:hAnsi="Calibri"/>
          <w:b/>
          <w:sz w:val="32"/>
          <w:szCs w:val="32"/>
          <w:lang w:val="pt-BR"/>
        </w:rPr>
        <w:t xml:space="preserve">elaborada pelo Órgão Executor e entregue aos </w:t>
      </w:r>
      <w:r w:rsidRPr="007203A9">
        <w:rPr>
          <w:rFonts w:ascii="Calibri" w:hAnsi="Calibri"/>
          <w:b/>
          <w:sz w:val="32"/>
          <w:szCs w:val="32"/>
          <w:lang w:val="pt-BR"/>
        </w:rPr>
        <w:t>auditores</w:t>
      </w:r>
      <w:r>
        <w:rPr>
          <w:rFonts w:ascii="Calibri" w:hAnsi="Calibri"/>
          <w:b/>
          <w:sz w:val="32"/>
          <w:szCs w:val="32"/>
          <w:lang w:val="pt-BR"/>
        </w:rPr>
        <w:t>, e ser mantida arquivada nos papéis de trabalho dos auditores</w:t>
      </w:r>
      <w:r w:rsidRPr="007203A9">
        <w:rPr>
          <w:rFonts w:ascii="Calibri" w:hAnsi="Calibri"/>
          <w:b/>
          <w:sz w:val="32"/>
          <w:szCs w:val="32"/>
          <w:lang w:val="pt-BR"/>
        </w:rPr>
        <w:t>.</w:t>
      </w:r>
    </w:p>
    <w:p w:rsidR="00E73127" w:rsidRDefault="00E73127" w:rsidP="00E73127">
      <w:pPr>
        <w:pStyle w:val="CM179"/>
        <w:jc w:val="center"/>
        <w:rPr>
          <w:b/>
        </w:rPr>
      </w:pPr>
    </w:p>
    <w:p w:rsidR="00E73127" w:rsidRPr="008B3EAC" w:rsidRDefault="00E73127" w:rsidP="00E73127">
      <w:pPr>
        <w:pStyle w:val="Default"/>
      </w:pPr>
    </w:p>
    <w:p w:rsidR="00E73127" w:rsidRPr="009C3CDD" w:rsidRDefault="00E73127" w:rsidP="00E73127">
      <w:pPr>
        <w:pStyle w:val="CM179"/>
        <w:jc w:val="center"/>
      </w:pPr>
      <w:r w:rsidRPr="009C3CDD">
        <w:rPr>
          <w:b/>
        </w:rPr>
        <w:t>Carta de Representa</w:t>
      </w:r>
      <w:r>
        <w:rPr>
          <w:b/>
        </w:rPr>
        <w:t xml:space="preserve">ção </w:t>
      </w:r>
    </w:p>
    <w:p w:rsidR="00E73127" w:rsidRPr="00126E1D" w:rsidRDefault="00E73127" w:rsidP="00E73127">
      <w:pPr>
        <w:pStyle w:val="CM194"/>
        <w:spacing w:line="240" w:lineRule="atLeast"/>
        <w:jc w:val="both"/>
        <w:rPr>
          <w:sz w:val="20"/>
          <w:szCs w:val="20"/>
        </w:rPr>
      </w:pPr>
    </w:p>
    <w:p w:rsidR="00E73127" w:rsidRPr="003F6D46" w:rsidRDefault="00E73127" w:rsidP="00E73127">
      <w:pPr>
        <w:pStyle w:val="CM194"/>
        <w:spacing w:after="0"/>
        <w:jc w:val="both"/>
        <w:rPr>
          <w:sz w:val="20"/>
          <w:szCs w:val="20"/>
        </w:rPr>
      </w:pPr>
      <w:r w:rsidRPr="003F6D46">
        <w:rPr>
          <w:sz w:val="20"/>
          <w:szCs w:val="20"/>
          <w:lang w:eastAsia="en-US"/>
        </w:rPr>
        <w:t xml:space="preserve">A carta ilustrativa a seguir inclui representações escritas que são exigidas por estas e outras </w:t>
      </w:r>
      <w:proofErr w:type="spellStart"/>
      <w:r w:rsidRPr="003F6D46">
        <w:rPr>
          <w:sz w:val="20"/>
          <w:szCs w:val="20"/>
          <w:lang w:eastAsia="en-US"/>
        </w:rPr>
        <w:t>NIAs</w:t>
      </w:r>
      <w:proofErr w:type="spellEnd"/>
      <w:r w:rsidRPr="003F6D46">
        <w:rPr>
          <w:sz w:val="20"/>
          <w:szCs w:val="20"/>
          <w:lang w:eastAsia="en-US"/>
        </w:rPr>
        <w:t xml:space="preserve"> em vigor, para auditorias de demonstrações financeiras relativas a períodos iniciados em ou após 15 de dezembro de 2009. Nesta ilustração, presume-se que a estrutura de relatório financeiro aplicável seja as Normas</w:t>
      </w:r>
      <w:proofErr w:type="gramStart"/>
      <w:r w:rsidRPr="003F6D46">
        <w:rPr>
          <w:sz w:val="20"/>
          <w:szCs w:val="20"/>
          <w:lang w:eastAsia="en-US"/>
        </w:rPr>
        <w:t xml:space="preserve">  </w:t>
      </w:r>
      <w:proofErr w:type="gramEnd"/>
      <w:r w:rsidRPr="003F6D46">
        <w:rPr>
          <w:sz w:val="20"/>
          <w:szCs w:val="20"/>
          <w:lang w:eastAsia="en-US"/>
        </w:rPr>
        <w:t>Internacionais de Relatório Financeiro; que o requisito da NIA</w:t>
      </w:r>
      <w:r w:rsidRPr="003F6D46">
        <w:rPr>
          <w:sz w:val="20"/>
          <w:szCs w:val="20"/>
        </w:rPr>
        <w:t xml:space="preserve"> </w:t>
      </w:r>
      <w:r w:rsidRPr="003F6D46">
        <w:rPr>
          <w:sz w:val="20"/>
          <w:szCs w:val="20"/>
          <w:lang w:eastAsia="en-US"/>
        </w:rPr>
        <w:t xml:space="preserve">570 </w:t>
      </w:r>
      <w:r>
        <w:rPr>
          <w:sz w:val="20"/>
          <w:szCs w:val="20"/>
          <w:lang w:eastAsia="en-US"/>
        </w:rPr>
        <w:t xml:space="preserve"> </w:t>
      </w:r>
      <w:r w:rsidRPr="003F6D46">
        <w:rPr>
          <w:sz w:val="20"/>
          <w:szCs w:val="20"/>
          <w:lang w:eastAsia="en-US"/>
        </w:rPr>
        <w:t xml:space="preserve">para a obter uma representação escrita não é relevante; e que não haja nenhuma exceção para representações escritas solicitadas. Caso contrário, as representações precisariam ser modificadas para refletir as exceções. </w:t>
      </w:r>
    </w:p>
    <w:p w:rsidR="00E73127" w:rsidRDefault="00E73127" w:rsidP="00E73127">
      <w:pPr>
        <w:pStyle w:val="CM182"/>
        <w:spacing w:after="0"/>
        <w:rPr>
          <w:sz w:val="20"/>
          <w:szCs w:val="20"/>
        </w:rPr>
      </w:pPr>
    </w:p>
    <w:p w:rsidR="00E73127" w:rsidRPr="00552D08" w:rsidRDefault="00E73127" w:rsidP="00E73127">
      <w:pPr>
        <w:pStyle w:val="Textodocorpo0"/>
        <w:shd w:val="clear" w:color="auto" w:fill="auto"/>
        <w:tabs>
          <w:tab w:val="left" w:pos="4590"/>
        </w:tabs>
        <w:spacing w:before="0" w:after="120" w:line="240" w:lineRule="auto"/>
        <w:ind w:left="3440" w:hanging="3440"/>
        <w:jc w:val="left"/>
        <w:rPr>
          <w:sz w:val="22"/>
          <w:szCs w:val="22"/>
          <w:lang w:val="pt-BR"/>
        </w:rPr>
      </w:pPr>
      <w:r w:rsidRPr="00552D08">
        <w:rPr>
          <w:sz w:val="22"/>
          <w:szCs w:val="22"/>
          <w:lang w:val="pt-BR"/>
        </w:rPr>
        <w:t xml:space="preserve"> (Papel Timbrado da Entidade)</w:t>
      </w:r>
    </w:p>
    <w:p w:rsidR="00E73127" w:rsidRPr="00552D08" w:rsidRDefault="00E73127" w:rsidP="00E73127">
      <w:pPr>
        <w:pStyle w:val="Textodocorpo0"/>
        <w:shd w:val="clear" w:color="auto" w:fill="auto"/>
        <w:tabs>
          <w:tab w:val="left" w:pos="8164"/>
        </w:tabs>
        <w:spacing w:before="0" w:after="120" w:line="240" w:lineRule="auto"/>
        <w:ind w:left="720"/>
        <w:jc w:val="left"/>
        <w:rPr>
          <w:sz w:val="22"/>
          <w:szCs w:val="22"/>
          <w:lang w:val="pt-BR"/>
        </w:rPr>
      </w:pPr>
      <w:r w:rsidRPr="00552D08">
        <w:rPr>
          <w:sz w:val="22"/>
          <w:szCs w:val="22"/>
          <w:lang w:val="pt-BR"/>
        </w:rPr>
        <w:t>(Data)</w:t>
      </w:r>
    </w:p>
    <w:p w:rsidR="00E73127" w:rsidRPr="003F6D46" w:rsidRDefault="00E73127" w:rsidP="00E73127">
      <w:pPr>
        <w:pStyle w:val="Textodocorpo0"/>
        <w:shd w:val="clear" w:color="auto" w:fill="auto"/>
        <w:tabs>
          <w:tab w:val="left" w:pos="8164"/>
        </w:tabs>
        <w:spacing w:before="0" w:after="120" w:line="240" w:lineRule="auto"/>
        <w:ind w:left="720"/>
        <w:rPr>
          <w:sz w:val="22"/>
          <w:szCs w:val="22"/>
          <w:lang w:val="pt-BR"/>
        </w:rPr>
      </w:pPr>
      <w:r w:rsidRPr="00552D08">
        <w:rPr>
          <w:b/>
          <w:sz w:val="22"/>
          <w:szCs w:val="22"/>
          <w:lang w:val="pt-BR"/>
        </w:rPr>
        <w:t>Destinatário:</w:t>
      </w:r>
      <w:r w:rsidRPr="00552D08">
        <w:rPr>
          <w:sz w:val="22"/>
          <w:szCs w:val="22"/>
          <w:lang w:val="pt-BR"/>
        </w:rPr>
        <w:t xml:space="preserve"> (Ao Auditor</w:t>
      </w:r>
      <w:proofErr w:type="gramStart"/>
      <w:r w:rsidRPr="00552D08">
        <w:rPr>
          <w:sz w:val="22"/>
          <w:szCs w:val="22"/>
          <w:lang w:val="pt-BR"/>
        </w:rPr>
        <w:t>)</w:t>
      </w:r>
      <w:proofErr w:type="gramEnd"/>
      <w:r w:rsidRPr="003F6D46">
        <w:rPr>
          <w:sz w:val="22"/>
          <w:szCs w:val="22"/>
          <w:lang w:val="pt-BR"/>
        </w:rPr>
        <w:tab/>
      </w:r>
    </w:p>
    <w:p w:rsidR="00E73127" w:rsidRDefault="00E73127" w:rsidP="00E73127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sz w:val="22"/>
          <w:szCs w:val="22"/>
          <w:lang w:val="pt-BR"/>
        </w:rPr>
      </w:pPr>
    </w:p>
    <w:p w:rsidR="00E73127" w:rsidRPr="003F6D46" w:rsidRDefault="00E73127" w:rsidP="00E73127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Esta carta de representação é fornecida em conexão com a sua auditoria das demonstrações financeiras da Empresa ABC, para o ano findo em 31 de dezembro de 20XX, com o objetivo de expressar uma opinião se as demonstrações financeiras foram apresentadas adequadamente, em todos os aspectos relevantes, (ou dar uma visão </w:t>
      </w:r>
      <w:r w:rsidRPr="003F6D46">
        <w:rPr>
          <w:rStyle w:val="TextodocorpoItlico"/>
          <w:sz w:val="22"/>
          <w:szCs w:val="22"/>
          <w:lang w:val="pt-BR"/>
        </w:rPr>
        <w:t xml:space="preserve">verdadeira e justa), </w:t>
      </w:r>
      <w:r w:rsidRPr="003F6D46">
        <w:rPr>
          <w:rStyle w:val="TextodocorpoItlico"/>
          <w:i w:val="0"/>
          <w:sz w:val="22"/>
          <w:szCs w:val="22"/>
          <w:lang w:val="pt-BR"/>
        </w:rPr>
        <w:t>em</w:t>
      </w:r>
      <w:r w:rsidRPr="003F6D46">
        <w:rPr>
          <w:sz w:val="22"/>
          <w:szCs w:val="22"/>
          <w:lang w:val="pt-BR"/>
        </w:rPr>
        <w:t xml:space="preserve"> conformidade com as Normas Internacionais de Relatório Financeiro.</w:t>
      </w:r>
    </w:p>
    <w:p w:rsidR="00E73127" w:rsidRPr="003F6D46" w:rsidRDefault="00E73127" w:rsidP="00E73127">
      <w:pPr>
        <w:pStyle w:val="Textodocorpo20"/>
        <w:shd w:val="clear" w:color="auto" w:fill="auto"/>
        <w:spacing w:before="0" w:after="120" w:line="240" w:lineRule="auto"/>
        <w:ind w:left="20" w:right="40" w:firstLine="0"/>
        <w:rPr>
          <w:sz w:val="22"/>
          <w:szCs w:val="22"/>
          <w:lang w:val="pt-BR"/>
        </w:rPr>
      </w:pPr>
      <w:r w:rsidRPr="003F6D46">
        <w:rPr>
          <w:rStyle w:val="Textodocorpo213"/>
          <w:b w:val="0"/>
          <w:i w:val="0"/>
          <w:iCs w:val="0"/>
          <w:sz w:val="22"/>
          <w:szCs w:val="22"/>
          <w:lang w:val="pt-BR"/>
        </w:rPr>
        <w:t>Confirmamos que</w:t>
      </w:r>
      <w:r w:rsidRPr="003F6D46">
        <w:rPr>
          <w:rStyle w:val="Textodocorpo2Semitlico"/>
          <w:i w:val="0"/>
          <w:iCs w:val="0"/>
          <w:sz w:val="22"/>
          <w:szCs w:val="22"/>
          <w:lang w:val="pt-BR"/>
        </w:rPr>
        <w:t xml:space="preserve"> </w:t>
      </w:r>
      <w:r w:rsidRPr="003F6D46">
        <w:rPr>
          <w:rStyle w:val="Textodocorpo2Semitlico"/>
          <w:iCs w:val="0"/>
          <w:sz w:val="22"/>
          <w:szCs w:val="22"/>
          <w:lang w:val="pt-BR"/>
        </w:rPr>
        <w:t>(, com base em nosso melhor entendimento e opinião, depois de feitas as indagações que consideramos necessárias para o fim de nos informamos apropriadamente)</w:t>
      </w:r>
      <w:r w:rsidRPr="003F6D46">
        <w:rPr>
          <w:b/>
          <w:sz w:val="22"/>
          <w:szCs w:val="22"/>
          <w:lang w:val="pt-BR"/>
        </w:rPr>
        <w:t>:</w:t>
      </w:r>
      <w:r w:rsidRPr="003F6D46">
        <w:rPr>
          <w:sz w:val="22"/>
          <w:szCs w:val="22"/>
          <w:lang w:val="pt-BR"/>
        </w:rPr>
        <w:t xml:space="preserve"> </w:t>
      </w:r>
    </w:p>
    <w:p w:rsidR="00E73127" w:rsidRPr="003F6D46" w:rsidRDefault="00E73127" w:rsidP="00E73127">
      <w:pPr>
        <w:pStyle w:val="Textodocorpo20"/>
        <w:shd w:val="clear" w:color="auto" w:fill="auto"/>
        <w:spacing w:before="0" w:after="120" w:line="240" w:lineRule="auto"/>
        <w:ind w:left="720"/>
        <w:rPr>
          <w:b/>
          <w:sz w:val="22"/>
          <w:szCs w:val="22"/>
          <w:lang w:val="pt-BR"/>
        </w:rPr>
      </w:pPr>
      <w:r w:rsidRPr="003F6D46">
        <w:rPr>
          <w:b/>
          <w:sz w:val="22"/>
          <w:szCs w:val="22"/>
          <w:lang w:val="pt-BR"/>
        </w:rPr>
        <w:t>Demonstrações Financeiras</w:t>
      </w:r>
    </w:p>
    <w:p w:rsidR="00E73127" w:rsidRPr="003F6D46" w:rsidRDefault="00E73127" w:rsidP="00E73127">
      <w:pPr>
        <w:pStyle w:val="Textodocorpo0"/>
        <w:numPr>
          <w:ilvl w:val="0"/>
          <w:numId w:val="1"/>
        </w:numPr>
        <w:shd w:val="clear" w:color="auto" w:fill="auto"/>
        <w:tabs>
          <w:tab w:val="left" w:pos="704"/>
        </w:tabs>
        <w:spacing w:before="0" w:after="120" w:line="240" w:lineRule="auto"/>
        <w:ind w:left="720" w:right="4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Cumprimos nossas responsabilidades como definidas nos termos do trabalho de auditoria datado de [incluir data], pela elaboração das demonstrações financeiras de acordo com as Normas Internacionais de Relatório Financeiro e, em particular, que as demonstrações financeiras foram apresentadas adequadamente (ou dar uma visão verdadeira e justa), em conformidade com as referidas normas.</w:t>
      </w:r>
    </w:p>
    <w:p w:rsidR="00E73127" w:rsidRPr="003F6D46" w:rsidRDefault="00E73127" w:rsidP="00E73127">
      <w:pPr>
        <w:pStyle w:val="Textodocorpo0"/>
        <w:numPr>
          <w:ilvl w:val="0"/>
          <w:numId w:val="1"/>
        </w:numPr>
        <w:shd w:val="clear" w:color="auto" w:fill="auto"/>
        <w:tabs>
          <w:tab w:val="left" w:pos="716"/>
        </w:tabs>
        <w:spacing w:before="0" w:after="120" w:line="240" w:lineRule="auto"/>
        <w:ind w:left="720" w:right="4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Os pressupostos significativos utilizados por nós ao fazermos as estimativas contábeis, inclusive àquelas avaliadas pelo valor justo, são razoáveis (NIA 540).</w:t>
      </w:r>
    </w:p>
    <w:p w:rsidR="00E73127" w:rsidRPr="003F6D46" w:rsidRDefault="00E73127" w:rsidP="00E73127">
      <w:pPr>
        <w:pStyle w:val="Textodocorpo0"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120" w:line="240" w:lineRule="auto"/>
        <w:ind w:left="720" w:right="4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Os relacionamentos e transações com partes relacionadas foram apropriadamente contabilizados e divulgados em conformidade com os requisitos das Normas Internacionais de Relatório Financeiro (NIA 550).</w:t>
      </w:r>
    </w:p>
    <w:p w:rsidR="00E73127" w:rsidRPr="003F6D46" w:rsidRDefault="00E73127" w:rsidP="00E73127">
      <w:pPr>
        <w:pStyle w:val="Textodocorpo0"/>
        <w:numPr>
          <w:ilvl w:val="0"/>
          <w:numId w:val="1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Todos os eventos </w:t>
      </w:r>
      <w:proofErr w:type="spellStart"/>
      <w:r w:rsidRPr="003F6D46">
        <w:rPr>
          <w:sz w:val="22"/>
          <w:szCs w:val="22"/>
          <w:lang w:val="pt-BR"/>
        </w:rPr>
        <w:t>subsequentes</w:t>
      </w:r>
      <w:proofErr w:type="spellEnd"/>
      <w:r w:rsidRPr="003F6D46">
        <w:rPr>
          <w:sz w:val="22"/>
          <w:szCs w:val="22"/>
          <w:lang w:val="pt-BR"/>
        </w:rPr>
        <w:t xml:space="preserve"> à data das demonstrações financeiras e para os quais as Normas Internacionais de Relatório Financeiro exigem ajuste ou divulgação foram ajustados ou divulgados (NIA 560).</w:t>
      </w:r>
    </w:p>
    <w:p w:rsidR="00E73127" w:rsidRPr="003F6D46" w:rsidRDefault="00E73127" w:rsidP="00E73127">
      <w:pPr>
        <w:pStyle w:val="Textodocorpo0"/>
        <w:numPr>
          <w:ilvl w:val="0"/>
          <w:numId w:val="1"/>
        </w:numPr>
        <w:shd w:val="clear" w:color="auto" w:fill="auto"/>
        <w:tabs>
          <w:tab w:val="left" w:pos="724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lastRenderedPageBreak/>
        <w:t>Os efeitos das distorções não corrigidas são irrelevantes, individual e agregadamente, para as demonstrações financeiras como um todo.  Uma lista das distorções não corrigidas está anexa a esta carta de representação (NIA 450).</w:t>
      </w:r>
    </w:p>
    <w:p w:rsidR="00E73127" w:rsidRPr="003F6D46" w:rsidRDefault="00E73127" w:rsidP="00E73127">
      <w:pPr>
        <w:pStyle w:val="Textodocorpo0"/>
        <w:numPr>
          <w:ilvl w:val="0"/>
          <w:numId w:val="1"/>
        </w:numPr>
        <w:shd w:val="clear" w:color="auto" w:fill="auto"/>
        <w:tabs>
          <w:tab w:val="left" w:pos="736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[Quaisquer outros assuntos que o auditor possa considerar apropriados (ver parágrafo </w:t>
      </w:r>
      <w:r w:rsidRPr="003F6D46">
        <w:rPr>
          <w:rStyle w:val="TextodocorpoEspaamento1pt"/>
          <w:sz w:val="22"/>
          <w:szCs w:val="22"/>
          <w:lang w:val="pt-BR"/>
        </w:rPr>
        <w:t>A l0 desta NIA).</w:t>
      </w:r>
      <w:r w:rsidRPr="003F6D46">
        <w:rPr>
          <w:sz w:val="22"/>
          <w:szCs w:val="22"/>
          <w:lang w:val="pt-BR"/>
        </w:rPr>
        <w:t>].</w:t>
      </w:r>
    </w:p>
    <w:p w:rsidR="00E73127" w:rsidRPr="003F6D46" w:rsidRDefault="00E73127" w:rsidP="00E73127">
      <w:pPr>
        <w:pStyle w:val="Textodocorpo20"/>
        <w:shd w:val="clear" w:color="auto" w:fill="auto"/>
        <w:spacing w:before="0" w:after="120" w:line="240" w:lineRule="auto"/>
        <w:ind w:left="720" w:hanging="680"/>
        <w:rPr>
          <w:b/>
          <w:sz w:val="22"/>
          <w:szCs w:val="22"/>
          <w:lang w:val="pt-BR"/>
        </w:rPr>
      </w:pPr>
    </w:p>
    <w:p w:rsidR="00E73127" w:rsidRPr="003F6D46" w:rsidRDefault="00E73127" w:rsidP="00E73127">
      <w:pPr>
        <w:pStyle w:val="Textodocorpo20"/>
        <w:shd w:val="clear" w:color="auto" w:fill="auto"/>
        <w:spacing w:before="0" w:after="120" w:line="240" w:lineRule="auto"/>
        <w:ind w:left="720" w:hanging="680"/>
        <w:rPr>
          <w:b/>
          <w:sz w:val="22"/>
          <w:szCs w:val="22"/>
          <w:lang w:val="pt-BR"/>
        </w:rPr>
      </w:pPr>
      <w:r w:rsidRPr="003F6D46">
        <w:rPr>
          <w:b/>
          <w:sz w:val="22"/>
          <w:szCs w:val="22"/>
          <w:lang w:val="pt-BR"/>
        </w:rPr>
        <w:t>Informações Fornecidas</w:t>
      </w:r>
    </w:p>
    <w:p w:rsidR="00E73127" w:rsidRPr="003F6D46" w:rsidRDefault="00E73127" w:rsidP="00E73127">
      <w:pPr>
        <w:pStyle w:val="Textodocorpo0"/>
        <w:numPr>
          <w:ilvl w:val="3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hanging="360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Nós lhes fornecemos: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clear" w:pos="1440"/>
          <w:tab w:val="num" w:pos="990"/>
        </w:tabs>
        <w:spacing w:before="0" w:after="120" w:line="240" w:lineRule="auto"/>
        <w:ind w:left="990" w:right="20" w:hanging="27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Acesso a todas as informações das quais estamos cientes que são relevantes para a elaboração das demonstrações financeiras, tais como registros e documentação, e outros assuntos;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clear" w:pos="1440"/>
          <w:tab w:val="num" w:pos="990"/>
        </w:tabs>
        <w:spacing w:before="0" w:after="120" w:line="240" w:lineRule="auto"/>
        <w:ind w:left="1080" w:right="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Informações adicionais que </w:t>
      </w:r>
      <w:proofErr w:type="spellStart"/>
      <w:r w:rsidRPr="003F6D46">
        <w:rPr>
          <w:sz w:val="22"/>
          <w:szCs w:val="22"/>
          <w:lang w:val="pt-BR"/>
        </w:rPr>
        <w:t>V.Sas.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nos</w:t>
      </w:r>
      <w:proofErr w:type="gramEnd"/>
      <w:r w:rsidRPr="003F6D46">
        <w:rPr>
          <w:sz w:val="22"/>
          <w:szCs w:val="22"/>
          <w:lang w:val="pt-BR"/>
        </w:rPr>
        <w:t xml:space="preserve"> solicitaram para o propósito da auditoria; e  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clear" w:pos="1440"/>
          <w:tab w:val="num" w:pos="990"/>
        </w:tabs>
        <w:spacing w:before="0" w:after="120" w:line="240" w:lineRule="auto"/>
        <w:ind w:left="990" w:right="20" w:hanging="27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Acesso irrestrito a pessoas dentro da entidade das quais </w:t>
      </w:r>
      <w:proofErr w:type="spellStart"/>
      <w:r w:rsidRPr="003F6D46">
        <w:rPr>
          <w:sz w:val="22"/>
          <w:szCs w:val="22"/>
          <w:lang w:val="pt-BR"/>
        </w:rPr>
        <w:t>V.Sas.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determinaram</w:t>
      </w:r>
      <w:proofErr w:type="gramEnd"/>
      <w:r w:rsidRPr="003F6D46">
        <w:rPr>
          <w:sz w:val="22"/>
          <w:szCs w:val="22"/>
          <w:lang w:val="pt-BR"/>
        </w:rPr>
        <w:t xml:space="preserve"> </w:t>
      </w:r>
      <w:r>
        <w:rPr>
          <w:sz w:val="22"/>
          <w:szCs w:val="22"/>
          <w:lang w:val="pt-BR"/>
        </w:rPr>
        <w:t xml:space="preserve">ser </w:t>
      </w:r>
      <w:r w:rsidRPr="003F6D46">
        <w:rPr>
          <w:sz w:val="22"/>
          <w:szCs w:val="22"/>
          <w:lang w:val="pt-BR"/>
        </w:rPr>
        <w:t xml:space="preserve">necessário obter evidência de auditoria.  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Todas as transações foram registradas na contabilidade e estão refletidas nas demonstrações financeiras.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Divulgamos a </w:t>
      </w:r>
      <w:proofErr w:type="spellStart"/>
      <w:r w:rsidRPr="003F6D46">
        <w:rPr>
          <w:sz w:val="22"/>
          <w:szCs w:val="22"/>
          <w:lang w:val="pt-BR"/>
        </w:rPr>
        <w:t>V.Sas.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os</w:t>
      </w:r>
      <w:proofErr w:type="gramEnd"/>
      <w:r w:rsidRPr="003F6D46">
        <w:rPr>
          <w:sz w:val="22"/>
          <w:szCs w:val="22"/>
          <w:lang w:val="pt-BR"/>
        </w:rPr>
        <w:t xml:space="preserve"> resultados de nossa avaliação do risco de que as demonstrações financeiras possam ter distorção relevante como resultado de fraude (NIA 240).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Divulgamos a </w:t>
      </w:r>
      <w:proofErr w:type="spellStart"/>
      <w:r w:rsidRPr="003F6D46">
        <w:rPr>
          <w:sz w:val="22"/>
          <w:szCs w:val="22"/>
          <w:lang w:val="pt-BR"/>
        </w:rPr>
        <w:t>V.Sas.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todas</w:t>
      </w:r>
      <w:proofErr w:type="gramEnd"/>
      <w:r w:rsidRPr="003F6D46">
        <w:rPr>
          <w:sz w:val="22"/>
          <w:szCs w:val="22"/>
          <w:lang w:val="pt-BR"/>
        </w:rPr>
        <w:t xml:space="preserve"> as informações relativas a fraude ou suspeita de fraude de que temos conhecimento e que afetem a entidade e envolvam: 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clear" w:pos="1440"/>
          <w:tab w:val="num" w:pos="1080"/>
        </w:tabs>
        <w:spacing w:before="0" w:after="120" w:line="240" w:lineRule="auto"/>
        <w:ind w:left="720" w:firstLine="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Administração;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clear" w:pos="1440"/>
          <w:tab w:val="num" w:pos="1080"/>
        </w:tabs>
        <w:spacing w:before="0" w:after="120" w:line="240" w:lineRule="auto"/>
        <w:ind w:left="720" w:firstLine="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Empregados com funções significativas no controle interno; ou 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clear" w:pos="1440"/>
          <w:tab w:val="num" w:pos="1080"/>
        </w:tabs>
        <w:spacing w:before="0" w:after="120" w:line="240" w:lineRule="auto"/>
        <w:ind w:left="1080" w:right="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Outros em que a fraude poderia ter um efeito relevante nas demonstrações financeiras (NIA 240).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Divulgamos a </w:t>
      </w:r>
      <w:proofErr w:type="spellStart"/>
      <w:r w:rsidRPr="003F6D46">
        <w:rPr>
          <w:sz w:val="22"/>
          <w:szCs w:val="22"/>
          <w:lang w:val="pt-BR"/>
        </w:rPr>
        <w:t>V.Sas.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todas</w:t>
      </w:r>
      <w:proofErr w:type="gramEnd"/>
      <w:r w:rsidRPr="003F6D46">
        <w:rPr>
          <w:sz w:val="22"/>
          <w:szCs w:val="22"/>
          <w:lang w:val="pt-BR"/>
        </w:rPr>
        <w:t xml:space="preserve"> as informações relativas a alegações de fraude ou suspeita de fraude que afetem as demonstrações financeiras da entidade, comunicadas por empregados, antigos empregados,  analistas, reguladores ou outros (NIA 240). 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Divulgamos a </w:t>
      </w:r>
      <w:proofErr w:type="spellStart"/>
      <w:r w:rsidRPr="003F6D46">
        <w:rPr>
          <w:sz w:val="22"/>
          <w:szCs w:val="22"/>
          <w:lang w:val="pt-BR"/>
        </w:rPr>
        <w:t>V.Sas.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todos</w:t>
      </w:r>
      <w:proofErr w:type="gramEnd"/>
      <w:r w:rsidRPr="003F6D46">
        <w:rPr>
          <w:sz w:val="22"/>
          <w:szCs w:val="22"/>
          <w:lang w:val="pt-BR"/>
        </w:rPr>
        <w:t xml:space="preserve"> os casos conhecidos de não conformidade ou suspeita de não conformidade de leis e regulamentos, cujos efeitos devem ser considerados na elaboração das demonstrações financeiras (NIA 250).  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Divulgamos a </w:t>
      </w:r>
      <w:proofErr w:type="spellStart"/>
      <w:r w:rsidRPr="003F6D46">
        <w:rPr>
          <w:sz w:val="22"/>
          <w:szCs w:val="22"/>
          <w:lang w:val="pt-BR"/>
        </w:rPr>
        <w:t>V.Sas</w:t>
      </w:r>
      <w:r>
        <w:rPr>
          <w:sz w:val="22"/>
          <w:szCs w:val="22"/>
          <w:lang w:val="pt-BR"/>
        </w:rPr>
        <w:t>.</w:t>
      </w:r>
      <w:proofErr w:type="spellEnd"/>
      <w:r w:rsidRPr="003F6D46">
        <w:rPr>
          <w:sz w:val="22"/>
          <w:szCs w:val="22"/>
          <w:lang w:val="pt-BR"/>
        </w:rPr>
        <w:t xml:space="preserve"> </w:t>
      </w:r>
      <w:proofErr w:type="gramStart"/>
      <w:r w:rsidRPr="003F6D46">
        <w:rPr>
          <w:sz w:val="22"/>
          <w:szCs w:val="22"/>
          <w:lang w:val="pt-BR"/>
        </w:rPr>
        <w:t>a</w:t>
      </w:r>
      <w:proofErr w:type="gramEnd"/>
      <w:r w:rsidRPr="003F6D46">
        <w:rPr>
          <w:sz w:val="22"/>
          <w:szCs w:val="22"/>
          <w:lang w:val="pt-BR"/>
        </w:rPr>
        <w:t xml:space="preserve"> identidade das partes relacionadas da entidade e todos os relacionamentos e transações com partes relacionadas das quais temos conhecimento (NIA 550).</w:t>
      </w:r>
    </w:p>
    <w:p w:rsidR="00E73127" w:rsidRPr="003F6D46" w:rsidRDefault="00E73127" w:rsidP="00E73127">
      <w:pPr>
        <w:pStyle w:val="Textodocorpo0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120" w:line="240" w:lineRule="auto"/>
        <w:ind w:left="720" w:right="20" w:hanging="720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[Quaisquer outras assuntos que o auditor possa considerar necessário (ver parágrafo </w:t>
      </w:r>
      <w:proofErr w:type="spellStart"/>
      <w:r w:rsidRPr="003F6D46">
        <w:rPr>
          <w:rStyle w:val="TextodocorpoEspaamento1pt1"/>
          <w:sz w:val="22"/>
          <w:szCs w:val="22"/>
          <w:lang w:val="pt-BR"/>
        </w:rPr>
        <w:t>All</w:t>
      </w:r>
      <w:proofErr w:type="spellEnd"/>
      <w:r w:rsidRPr="003F6D46">
        <w:rPr>
          <w:sz w:val="22"/>
          <w:szCs w:val="22"/>
          <w:lang w:val="pt-BR"/>
        </w:rPr>
        <w:t xml:space="preserve"> desta NIA)].</w:t>
      </w:r>
    </w:p>
    <w:p w:rsidR="00E73127" w:rsidRPr="003F6D46" w:rsidRDefault="00E73127" w:rsidP="00E73127">
      <w:pPr>
        <w:pStyle w:val="Textodocorpo0"/>
        <w:shd w:val="clear" w:color="auto" w:fill="auto"/>
        <w:spacing w:before="0" w:after="120" w:line="240" w:lineRule="auto"/>
        <w:ind w:firstLine="0"/>
        <w:jc w:val="left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>____________________________________________________________________</w:t>
      </w:r>
    </w:p>
    <w:p w:rsidR="00E73127" w:rsidRPr="003F6D46" w:rsidRDefault="00E73127" w:rsidP="00E73127">
      <w:pPr>
        <w:pStyle w:val="Textodocorpo0"/>
        <w:shd w:val="clear" w:color="auto" w:fill="auto"/>
        <w:spacing w:before="0" w:after="120" w:line="240" w:lineRule="auto"/>
        <w:ind w:firstLine="0"/>
        <w:jc w:val="left"/>
        <w:rPr>
          <w:sz w:val="22"/>
          <w:szCs w:val="22"/>
          <w:lang w:val="pt-BR"/>
        </w:rPr>
      </w:pPr>
      <w:r w:rsidRPr="003F6D46">
        <w:rPr>
          <w:sz w:val="22"/>
          <w:szCs w:val="22"/>
          <w:lang w:val="pt-BR"/>
        </w:rPr>
        <w:t xml:space="preserve">   Administração</w:t>
      </w:r>
      <w:r w:rsidRPr="003F6D46">
        <w:rPr>
          <w:sz w:val="22"/>
          <w:szCs w:val="22"/>
          <w:lang w:val="pt-BR"/>
        </w:rPr>
        <w:tab/>
        <w:t xml:space="preserve">                                                                    Administração</w:t>
      </w:r>
    </w:p>
    <w:sectPr w:rsidR="00E73127" w:rsidRPr="003F6D46" w:rsidSect="00A10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4C581EA8"/>
    <w:multiLevelType w:val="hybridMultilevel"/>
    <w:tmpl w:val="ADFE6C60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C4605DC"/>
    <w:multiLevelType w:val="hybridMultilevel"/>
    <w:tmpl w:val="0122C9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E73127"/>
    <w:rsid w:val="0002093A"/>
    <w:rsid w:val="000C5F04"/>
    <w:rsid w:val="000D727A"/>
    <w:rsid w:val="0011693B"/>
    <w:rsid w:val="00185F3D"/>
    <w:rsid w:val="00297226"/>
    <w:rsid w:val="002D0162"/>
    <w:rsid w:val="00332FBF"/>
    <w:rsid w:val="004273F9"/>
    <w:rsid w:val="004909BE"/>
    <w:rsid w:val="004E527E"/>
    <w:rsid w:val="00510BF2"/>
    <w:rsid w:val="005A4BDB"/>
    <w:rsid w:val="00600779"/>
    <w:rsid w:val="00694058"/>
    <w:rsid w:val="00732590"/>
    <w:rsid w:val="008776B6"/>
    <w:rsid w:val="00886466"/>
    <w:rsid w:val="009205F8"/>
    <w:rsid w:val="0099130B"/>
    <w:rsid w:val="009D46B9"/>
    <w:rsid w:val="009F1A05"/>
    <w:rsid w:val="00A10A46"/>
    <w:rsid w:val="00A153E4"/>
    <w:rsid w:val="00A80AD1"/>
    <w:rsid w:val="00AB2087"/>
    <w:rsid w:val="00AC4474"/>
    <w:rsid w:val="00BC3B1A"/>
    <w:rsid w:val="00BD2125"/>
    <w:rsid w:val="00C364FC"/>
    <w:rsid w:val="00C93D40"/>
    <w:rsid w:val="00D40470"/>
    <w:rsid w:val="00D753CA"/>
    <w:rsid w:val="00D767E3"/>
    <w:rsid w:val="00D84274"/>
    <w:rsid w:val="00DD644B"/>
    <w:rsid w:val="00E41DB9"/>
    <w:rsid w:val="00E4628A"/>
    <w:rsid w:val="00E73127"/>
    <w:rsid w:val="00ED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12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731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pt-BR" w:eastAsia="zh-CN"/>
    </w:rPr>
  </w:style>
  <w:style w:type="paragraph" w:customStyle="1" w:styleId="CM179">
    <w:name w:val="CM179"/>
    <w:basedOn w:val="Default"/>
    <w:next w:val="Default"/>
    <w:rsid w:val="00E73127"/>
    <w:pPr>
      <w:spacing w:after="125"/>
    </w:pPr>
    <w:rPr>
      <w:color w:val="auto"/>
    </w:rPr>
  </w:style>
  <w:style w:type="paragraph" w:customStyle="1" w:styleId="CM182">
    <w:name w:val="CM182"/>
    <w:basedOn w:val="Default"/>
    <w:next w:val="Default"/>
    <w:rsid w:val="00E73127"/>
    <w:pPr>
      <w:spacing w:after="380"/>
    </w:pPr>
    <w:rPr>
      <w:color w:val="auto"/>
    </w:rPr>
  </w:style>
  <w:style w:type="paragraph" w:customStyle="1" w:styleId="CM194">
    <w:name w:val="CM194"/>
    <w:basedOn w:val="Default"/>
    <w:next w:val="Default"/>
    <w:rsid w:val="00E73127"/>
    <w:pPr>
      <w:spacing w:after="65"/>
    </w:pPr>
    <w:rPr>
      <w:color w:val="auto"/>
    </w:rPr>
  </w:style>
  <w:style w:type="character" w:customStyle="1" w:styleId="Textodocorpo">
    <w:name w:val="Texto do corpo_"/>
    <w:basedOn w:val="DefaultParagraphFont"/>
    <w:link w:val="Textodocorpo0"/>
    <w:locked/>
    <w:rsid w:val="00E73127"/>
    <w:rPr>
      <w:sz w:val="24"/>
      <w:szCs w:val="24"/>
      <w:shd w:val="clear" w:color="auto" w:fill="FFFFFF"/>
    </w:rPr>
  </w:style>
  <w:style w:type="character" w:customStyle="1" w:styleId="TextodocorpoItlico">
    <w:name w:val="Texto do corpo + Itálico"/>
    <w:basedOn w:val="Textodocorpo"/>
    <w:rsid w:val="00E73127"/>
    <w:rPr>
      <w:i/>
      <w:iCs/>
    </w:rPr>
  </w:style>
  <w:style w:type="character" w:customStyle="1" w:styleId="Textodocorpo2">
    <w:name w:val="Texto do corpo (2)_"/>
    <w:basedOn w:val="DefaultParagraphFont"/>
    <w:link w:val="Textodocorpo20"/>
    <w:locked/>
    <w:rsid w:val="00E73127"/>
    <w:rPr>
      <w:i/>
      <w:iCs/>
      <w:sz w:val="24"/>
      <w:szCs w:val="24"/>
      <w:shd w:val="clear" w:color="auto" w:fill="FFFFFF"/>
    </w:rPr>
  </w:style>
  <w:style w:type="character" w:customStyle="1" w:styleId="Textodocorpo2Semitlico">
    <w:name w:val="Texto do corpo (2) + Sem itálico"/>
    <w:basedOn w:val="Textodocorpo2"/>
    <w:rsid w:val="00E73127"/>
  </w:style>
  <w:style w:type="character" w:customStyle="1" w:styleId="Textodocorpo213">
    <w:name w:val="Texto do corpo (2) + 13"/>
    <w:aliases w:val="5 pt,Negrito,Sem itálico"/>
    <w:basedOn w:val="Textodocorpo2"/>
    <w:rsid w:val="00E73127"/>
    <w:rPr>
      <w:b/>
      <w:bCs/>
      <w:sz w:val="27"/>
      <w:szCs w:val="27"/>
    </w:rPr>
  </w:style>
  <w:style w:type="character" w:customStyle="1" w:styleId="TextodocorpoEspaamento1pt">
    <w:name w:val="Texto do corpo + Espaçamento 1 pt"/>
    <w:basedOn w:val="Textodocorpo"/>
    <w:rsid w:val="00E73127"/>
    <w:rPr>
      <w:spacing w:val="30"/>
    </w:rPr>
  </w:style>
  <w:style w:type="character" w:customStyle="1" w:styleId="TextodocorpoEspaamento1pt1">
    <w:name w:val="Texto do corpo + Espaçamento 1 pt1"/>
    <w:basedOn w:val="Textodocorpo"/>
    <w:rsid w:val="00E73127"/>
    <w:rPr>
      <w:spacing w:val="30"/>
    </w:rPr>
  </w:style>
  <w:style w:type="paragraph" w:customStyle="1" w:styleId="Textodocorpo0">
    <w:name w:val="Texto do corpo"/>
    <w:basedOn w:val="Normal"/>
    <w:link w:val="Textodocorpo"/>
    <w:rsid w:val="00E73127"/>
    <w:pPr>
      <w:shd w:val="clear" w:color="auto" w:fill="FFFFFF"/>
      <w:spacing w:before="240" w:after="240" w:line="309" w:lineRule="exact"/>
      <w:ind w:hanging="700"/>
      <w:jc w:val="both"/>
    </w:pPr>
    <w:rPr>
      <w:rFonts w:asciiTheme="minorHAnsi" w:eastAsiaTheme="minorHAnsi" w:hAnsiTheme="minorHAnsi" w:cstheme="minorBidi"/>
      <w:lang w:val="en-US"/>
    </w:rPr>
  </w:style>
  <w:style w:type="paragraph" w:customStyle="1" w:styleId="Textodocorpo20">
    <w:name w:val="Texto do corpo (2)"/>
    <w:basedOn w:val="Normal"/>
    <w:link w:val="Textodocorpo2"/>
    <w:rsid w:val="00E73127"/>
    <w:pPr>
      <w:shd w:val="clear" w:color="auto" w:fill="FFFFFF"/>
      <w:spacing w:before="240" w:after="240" w:line="303" w:lineRule="exact"/>
      <w:ind w:hanging="700"/>
      <w:jc w:val="both"/>
    </w:pPr>
    <w:rPr>
      <w:rFonts w:asciiTheme="minorHAnsi" w:eastAsiaTheme="minorHAnsi" w:hAnsiTheme="minorHAnsi" w:cstheme="minorBidi"/>
      <w:i/>
      <w:i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698</Words>
  <Characters>3985</Characters>
  <Application>Microsoft Office Word</Application>
  <DocSecurity>0</DocSecurity>
  <Lines>33</Lines>
  <Paragraphs>9</Paragraphs>
  <ScaleCrop>false</ScaleCrop>
  <Company>Inter-American Development Bank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antonioy</dc:creator>
  <cp:keywords/>
  <dc:description/>
  <cp:lastModifiedBy>antonioy</cp:lastModifiedBy>
  <cp:revision>2</cp:revision>
  <dcterms:created xsi:type="dcterms:W3CDTF">2012-10-11T21:08:00Z</dcterms:created>
  <dcterms:modified xsi:type="dcterms:W3CDTF">2012-10-11T21:10:00Z</dcterms:modified>
</cp:coreProperties>
</file>